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53" w:rsidRDefault="001F3653" w:rsidP="001F365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1F3653" w:rsidRDefault="001F3653" w:rsidP="001F3653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«Пальчиковая гимнастика в средней группе»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Состояние мелкой моторики у воспитанников детского сада – очень важный аспект. Многие мамы знают о влиянии, которое она оказывает на развитие речи ребенка. Давайте расширим и углубим наши знания о том, какую именно пользу может принести пальчиковая гимнастика детям. Ведь, занимаясь ею всего по несколько минут в день, можно за короткое время увидеть прогресс</w:t>
      </w:r>
      <w:r w:rsidR="00914B1C">
        <w:rPr>
          <w:color w:val="000000"/>
          <w:sz w:val="28"/>
          <w:szCs w:val="28"/>
        </w:rPr>
        <w:t>, в способностях ребенка</w:t>
      </w:r>
      <w:r>
        <w:rPr>
          <w:color w:val="000000"/>
          <w:sz w:val="28"/>
          <w:szCs w:val="28"/>
        </w:rPr>
        <w:t>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Воспитанникам средней группы уделяется намного большее внимание в этом процессе, чем в младшей группе. Занятия становятся более интенсивными и ритмичными, нацеленными на определенный результат.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  <w:u w:val="single"/>
        </w:rPr>
        <w:t>Особенности проведения пальчиковой гимнастики для детей в возрасте 4-5 лет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отметим очевидную полезность таких занятий, которая состоит в следующем: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тренировки пальцев, гимнастика способствует развитию памяти, мышления и внимательности, синхронизации работы полушарий мозга;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осуществляется подготовка руки дошкольника к письму;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пальчиковые игры – это еще и своеобразный точечный массаж, который полезен сам по себе;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и, конечно, главное – совершенствование речевых навыков, что очень актуально для детей возрастом 4-5 лет.</w:t>
      </w:r>
    </w:p>
    <w:p w:rsidR="001F3653" w:rsidRDefault="00914B1C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1F3653">
        <w:rPr>
          <w:color w:val="000000"/>
          <w:sz w:val="28"/>
          <w:szCs w:val="28"/>
        </w:rPr>
        <w:t>се упражнения необходимо делать, начиная с простейших, и лишь постепенно усложнять задания. Физическую нагрузку на пальцы также необходимо дозировать: к примеру, сначала выбирать игры для одной руки, потом – для второй и для обеих одновременно.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Нередко в такие занятия добавляются элементы </w:t>
      </w:r>
      <w:proofErr w:type="spellStart"/>
      <w:r>
        <w:rPr>
          <w:color w:val="000000"/>
          <w:sz w:val="28"/>
          <w:szCs w:val="28"/>
        </w:rPr>
        <w:t>кинезиологических</w:t>
      </w:r>
      <w:proofErr w:type="spellEnd"/>
      <w:r>
        <w:rPr>
          <w:color w:val="000000"/>
          <w:sz w:val="28"/>
          <w:szCs w:val="28"/>
        </w:rPr>
        <w:t xml:space="preserve"> упражнений – кроме </w:t>
      </w:r>
      <w:proofErr w:type="gramStart"/>
      <w:r>
        <w:rPr>
          <w:color w:val="000000"/>
          <w:sz w:val="28"/>
          <w:szCs w:val="28"/>
        </w:rPr>
        <w:t>пальчиковой</w:t>
      </w:r>
      <w:proofErr w:type="gramEnd"/>
      <w:r>
        <w:rPr>
          <w:color w:val="000000"/>
          <w:sz w:val="28"/>
          <w:szCs w:val="28"/>
        </w:rPr>
        <w:t xml:space="preserve">, используется дыхательная и артикуляционная гимнастика, телесные движения, развивающие крупную моторику, а также расслабление и релаксация. 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Примеры комплекса пальчиковой гимнастики в средней группе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достижения лучшего эффекта детская гимнастика для пальцев всегда проходит в игровой форме. Так малыши лучше запоминают и с удовольствием воспроизводят все упражнения, которые сопровождаются несложными и понятными рифмованными строчками.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1.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хочет спать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(поднимаем левую руку к себе ладонью),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– прыг в кровать!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(начиная с мизинца, загибаем пальцы левой руки, используя правую),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прикорнул,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пальчик уж заснул.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Тише, пальчик, не шуми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(«разговариваем» с большим пальцем и разгибаем все остальные),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Братиков не разбуди!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Встали пальчики, ура!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детский сад идти пора!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2.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Палец указательный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Умный и внимательный.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Занят</w:t>
      </w:r>
      <w:proofErr w:type="gramEnd"/>
      <w:r>
        <w:rPr>
          <w:color w:val="000000"/>
          <w:sz w:val="28"/>
          <w:szCs w:val="28"/>
        </w:rPr>
        <w:t xml:space="preserve"> делом постоянно –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– помощник капитана!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(Сжимаем одну руку в кулак, вытягиваем вверх указательный палец и вращаем им: на первые две строчки – в одну сторону, затем – в другую).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3.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Ёж, ёж, где живешь?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(показываем «колючки», переплетя пальцы в замок),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живу в густом лесу!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(кладем кисти рук крест-накрест и попеременно меняем ту руку, что находится сверху),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Ёж, ёж, что несешь?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(снова показываем «колючки»),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норку яблочки несу!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(стучим кулак о кулак),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 яблочки делить,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 xml:space="preserve">(производим рубящие движения правой ладонью о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левую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),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Своих деточек кормить!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(то же самое, меняем ладони).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мелкой моторики у детей в средней группе предполагает не только пальчиковую гимнастику, но и другие занятия: складывание кубиков, лепку из глины или пластилина, рисование цветными карандашами, выполнение аппликаций из бумаги, новые веяния в детском творчестве и развитии – элементы песочной терапии.</w:t>
      </w:r>
    </w:p>
    <w:p w:rsidR="001F3653" w:rsidRDefault="001F3653" w:rsidP="001F36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детей, у которых уровень развития речи не соответствует возрасту, подобные занятия являются отличным способом улучшить свои навыки и догнать своих сверстников. Занятия, которые проводятся воспитателями – это очень хорошо, но и когда ребенок находится дома, не упускайте любой возможности чтобы позаниматься с ним, ведь малышу эти игровые занятия приносят и пользу и радость. Ну а если ребенок находится на домашнем воспитании и в силу обстоятельств не может посещать детское учреждение, то такие упражнения являются обязательными. Родителям совсем не сложно их освоить, ведь для этого не требуется какая-либо подготовка или особые знания. Всё просто, весело и легко.</w:t>
      </w:r>
    </w:p>
    <w:p w:rsidR="00C10733" w:rsidRDefault="00C10733"/>
    <w:sectPr w:rsidR="00C10733" w:rsidSect="00C1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653"/>
    <w:rsid w:val="001F3653"/>
    <w:rsid w:val="00914B1C"/>
    <w:rsid w:val="00C10733"/>
    <w:rsid w:val="00D2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F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3653"/>
  </w:style>
  <w:style w:type="paragraph" w:customStyle="1" w:styleId="c0">
    <w:name w:val="c0"/>
    <w:basedOn w:val="a"/>
    <w:rsid w:val="001F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3653"/>
  </w:style>
  <w:style w:type="character" w:customStyle="1" w:styleId="apple-converted-space">
    <w:name w:val="apple-converted-space"/>
    <w:basedOn w:val="a0"/>
    <w:rsid w:val="001F3653"/>
  </w:style>
  <w:style w:type="character" w:customStyle="1" w:styleId="c1">
    <w:name w:val="c1"/>
    <w:basedOn w:val="a0"/>
    <w:rsid w:val="001F3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2021-01-16T13:31:00Z</dcterms:created>
  <dcterms:modified xsi:type="dcterms:W3CDTF">2021-01-16T14:24:00Z</dcterms:modified>
</cp:coreProperties>
</file>